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38B49D" w14:textId="77777777" w:rsidR="00B5355A" w:rsidRPr="00413C62" w:rsidRDefault="00B5355A" w:rsidP="00B5355A">
      <w:pPr>
        <w:widowControl w:val="0"/>
        <w:spacing w:line="259" w:lineRule="atLeast"/>
        <w:ind w:right="72"/>
        <w:jc w:val="center"/>
        <w:rPr>
          <w:b/>
          <w:sz w:val="22"/>
          <w:szCs w:val="22"/>
        </w:rPr>
      </w:pPr>
      <w:r w:rsidRPr="005371E9">
        <w:rPr>
          <w:b/>
          <w:sz w:val="22"/>
          <w:szCs w:val="22"/>
        </w:rPr>
        <w:t xml:space="preserve">FORMULARZ   </w:t>
      </w:r>
      <w:r>
        <w:rPr>
          <w:b/>
          <w:sz w:val="22"/>
          <w:szCs w:val="22"/>
        </w:rPr>
        <w:t>ASORTYMENTOWO-</w:t>
      </w:r>
      <w:r w:rsidRPr="005371E9">
        <w:rPr>
          <w:b/>
          <w:sz w:val="22"/>
          <w:szCs w:val="22"/>
        </w:rPr>
        <w:t>CENOWY</w:t>
      </w:r>
    </w:p>
    <w:p w14:paraId="0275ACD4" w14:textId="77777777" w:rsidR="00B5355A" w:rsidRDefault="00B5355A" w:rsidP="00B5355A">
      <w:pPr>
        <w:widowControl w:val="0"/>
        <w:spacing w:line="259" w:lineRule="atLeast"/>
        <w:ind w:right="72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773E08F" w14:textId="77777777" w:rsidR="00B5355A" w:rsidRDefault="00B5355A" w:rsidP="00B5355A">
      <w:pPr>
        <w:widowControl w:val="0"/>
        <w:spacing w:line="259" w:lineRule="atLeast"/>
        <w:ind w:right="72"/>
        <w:rPr>
          <w:b/>
          <w:bCs/>
        </w:rPr>
      </w:pPr>
      <w:r w:rsidRPr="00B5355A">
        <w:rPr>
          <w:b/>
        </w:rPr>
        <w:t xml:space="preserve"> Źródła kalibracyjne do</w:t>
      </w:r>
      <w:r>
        <w:t xml:space="preserve">  </w:t>
      </w:r>
      <w:r>
        <w:rPr>
          <w:b/>
          <w:bCs/>
        </w:rPr>
        <w:t xml:space="preserve">skanera PET/CT SIEMENS </w:t>
      </w:r>
      <w:proofErr w:type="spellStart"/>
      <w:r>
        <w:rPr>
          <w:b/>
          <w:bCs/>
        </w:rPr>
        <w:t>Biograph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mCT</w:t>
      </w:r>
      <w:proofErr w:type="spellEnd"/>
      <w:r>
        <w:rPr>
          <w:b/>
          <w:bCs/>
        </w:rPr>
        <w:t>:</w:t>
      </w:r>
    </w:p>
    <w:p w14:paraId="337AB9D9" w14:textId="77777777" w:rsidR="00B5355A" w:rsidRDefault="00B5355A" w:rsidP="00B5355A">
      <w:pPr>
        <w:widowControl w:val="0"/>
        <w:spacing w:line="259" w:lineRule="atLeast"/>
        <w:ind w:right="72"/>
        <w:rPr>
          <w:sz w:val="22"/>
          <w:szCs w:val="22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169"/>
        <w:gridCol w:w="1275"/>
        <w:gridCol w:w="709"/>
        <w:gridCol w:w="1559"/>
        <w:gridCol w:w="567"/>
        <w:gridCol w:w="1276"/>
        <w:gridCol w:w="1417"/>
        <w:gridCol w:w="882"/>
        <w:gridCol w:w="465"/>
        <w:gridCol w:w="1347"/>
      </w:tblGrid>
      <w:tr w:rsidR="00B5355A" w:rsidRPr="001C5550" w14:paraId="29E14F11" w14:textId="77777777" w:rsidTr="00BB65D2">
        <w:trPr>
          <w:cantSplit/>
          <w:trHeight w:val="1295"/>
        </w:trPr>
        <w:tc>
          <w:tcPr>
            <w:tcW w:w="430" w:type="dxa"/>
            <w:shd w:val="clear" w:color="auto" w:fill="E0E0E0"/>
            <w:vAlign w:val="center"/>
          </w:tcPr>
          <w:p w14:paraId="063899F8" w14:textId="77777777" w:rsidR="00B5355A" w:rsidRPr="001C5550" w:rsidRDefault="00B5355A" w:rsidP="00BB65D2">
            <w:pPr>
              <w:jc w:val="center"/>
              <w:rPr>
                <w:b/>
                <w:sz w:val="14"/>
              </w:rPr>
            </w:pPr>
            <w:r w:rsidRPr="001C5550">
              <w:rPr>
                <w:b/>
                <w:sz w:val="14"/>
              </w:rPr>
              <w:t>Lp.</w:t>
            </w:r>
          </w:p>
        </w:tc>
        <w:tc>
          <w:tcPr>
            <w:tcW w:w="5169" w:type="dxa"/>
            <w:shd w:val="clear" w:color="auto" w:fill="E0E0E0"/>
            <w:vAlign w:val="center"/>
          </w:tcPr>
          <w:p w14:paraId="4477744B" w14:textId="77777777" w:rsidR="00B5355A" w:rsidRPr="001C5550" w:rsidRDefault="00B5355A" w:rsidP="00BB65D2">
            <w:pPr>
              <w:jc w:val="center"/>
              <w:rPr>
                <w:b/>
                <w:sz w:val="14"/>
              </w:rPr>
            </w:pPr>
            <w:r w:rsidRPr="001C5550">
              <w:rPr>
                <w:b/>
                <w:sz w:val="14"/>
              </w:rPr>
              <w:t>Nazwa artykułu</w:t>
            </w:r>
          </w:p>
        </w:tc>
        <w:tc>
          <w:tcPr>
            <w:tcW w:w="1275" w:type="dxa"/>
            <w:shd w:val="clear" w:color="auto" w:fill="E0E0E0"/>
            <w:textDirection w:val="btLr"/>
            <w:vAlign w:val="center"/>
          </w:tcPr>
          <w:p w14:paraId="35B539BD" w14:textId="77777777" w:rsidR="00B5355A" w:rsidRPr="001C5550" w:rsidRDefault="00B5355A" w:rsidP="00BB65D2">
            <w:pPr>
              <w:ind w:left="-137" w:right="113" w:firstLine="250"/>
              <w:jc w:val="center"/>
              <w:rPr>
                <w:b/>
                <w:sz w:val="14"/>
                <w:szCs w:val="14"/>
              </w:rPr>
            </w:pPr>
            <w:r w:rsidRPr="001C5550">
              <w:rPr>
                <w:b/>
                <w:sz w:val="14"/>
                <w:szCs w:val="14"/>
              </w:rPr>
              <w:t xml:space="preserve"> Nazwa handlowa</w:t>
            </w:r>
          </w:p>
        </w:tc>
        <w:tc>
          <w:tcPr>
            <w:tcW w:w="709" w:type="dxa"/>
            <w:shd w:val="clear" w:color="auto" w:fill="E0E0E0"/>
            <w:textDirection w:val="btLr"/>
            <w:vAlign w:val="center"/>
          </w:tcPr>
          <w:p w14:paraId="0474CEFF" w14:textId="77777777" w:rsidR="00B5355A" w:rsidRPr="001C5550" w:rsidRDefault="00B5355A" w:rsidP="00BB65D2">
            <w:pPr>
              <w:ind w:left="-137" w:right="113" w:firstLine="250"/>
              <w:jc w:val="center"/>
              <w:rPr>
                <w:b/>
                <w:sz w:val="14"/>
                <w:szCs w:val="14"/>
              </w:rPr>
            </w:pPr>
            <w:r w:rsidRPr="001C5550">
              <w:rPr>
                <w:b/>
                <w:sz w:val="14"/>
                <w:szCs w:val="14"/>
              </w:rPr>
              <w:t>Nazwa producenta</w:t>
            </w:r>
          </w:p>
        </w:tc>
        <w:tc>
          <w:tcPr>
            <w:tcW w:w="1559" w:type="dxa"/>
            <w:shd w:val="clear" w:color="auto" w:fill="E0E0E0"/>
            <w:vAlign w:val="center"/>
          </w:tcPr>
          <w:p w14:paraId="1035BD1E" w14:textId="77777777" w:rsidR="00B5355A" w:rsidRPr="001C5550" w:rsidRDefault="00B5355A" w:rsidP="00BB65D2">
            <w:pPr>
              <w:ind w:left="-250" w:firstLine="250"/>
              <w:jc w:val="center"/>
              <w:rPr>
                <w:b/>
                <w:sz w:val="14"/>
                <w:szCs w:val="14"/>
              </w:rPr>
            </w:pPr>
            <w:r w:rsidRPr="001C5550">
              <w:rPr>
                <w:b/>
                <w:sz w:val="14"/>
                <w:szCs w:val="14"/>
              </w:rPr>
              <w:t>Nr katalogowy jeśli</w:t>
            </w:r>
          </w:p>
          <w:p w14:paraId="78A4EF60" w14:textId="77777777" w:rsidR="00B5355A" w:rsidRPr="001C5550" w:rsidRDefault="00B5355A" w:rsidP="00BB65D2">
            <w:pPr>
              <w:ind w:left="-250" w:firstLine="250"/>
              <w:jc w:val="center"/>
              <w:rPr>
                <w:b/>
                <w:sz w:val="14"/>
                <w:szCs w:val="14"/>
              </w:rPr>
            </w:pPr>
            <w:r w:rsidRPr="001C5550">
              <w:rPr>
                <w:b/>
                <w:sz w:val="14"/>
                <w:szCs w:val="14"/>
              </w:rPr>
              <w:t>oferowany art.</w:t>
            </w:r>
          </w:p>
          <w:p w14:paraId="6A804104" w14:textId="77777777" w:rsidR="00B5355A" w:rsidRDefault="00B5355A" w:rsidP="00BB65D2">
            <w:pPr>
              <w:ind w:left="-250" w:firstLine="250"/>
              <w:jc w:val="center"/>
              <w:rPr>
                <w:b/>
                <w:sz w:val="14"/>
                <w:szCs w:val="14"/>
              </w:rPr>
            </w:pPr>
            <w:r w:rsidRPr="001C5550">
              <w:rPr>
                <w:b/>
                <w:sz w:val="14"/>
                <w:szCs w:val="14"/>
              </w:rPr>
              <w:t>posiada nr kat.</w:t>
            </w:r>
            <w:r>
              <w:rPr>
                <w:b/>
                <w:sz w:val="14"/>
                <w:szCs w:val="14"/>
              </w:rPr>
              <w:t>,</w:t>
            </w:r>
          </w:p>
          <w:p w14:paraId="554B1C21" w14:textId="77777777" w:rsidR="00B5355A" w:rsidRPr="001C5550" w:rsidRDefault="00B5355A" w:rsidP="00BB65D2">
            <w:pPr>
              <w:ind w:left="-250" w:firstLine="25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67" w:type="dxa"/>
            <w:shd w:val="clear" w:color="auto" w:fill="E0E0E0"/>
            <w:vAlign w:val="center"/>
          </w:tcPr>
          <w:p w14:paraId="3D830A7C" w14:textId="77777777" w:rsidR="00B5355A" w:rsidRPr="001C5550" w:rsidRDefault="00B5355A" w:rsidP="00BB65D2">
            <w:pPr>
              <w:jc w:val="center"/>
              <w:rPr>
                <w:b/>
                <w:sz w:val="14"/>
              </w:rPr>
            </w:pPr>
            <w:proofErr w:type="spellStart"/>
            <w:r w:rsidRPr="001C5550">
              <w:rPr>
                <w:b/>
                <w:sz w:val="14"/>
              </w:rPr>
              <w:t>j.m</w:t>
            </w:r>
            <w:proofErr w:type="spellEnd"/>
          </w:p>
        </w:tc>
        <w:tc>
          <w:tcPr>
            <w:tcW w:w="1276" w:type="dxa"/>
            <w:shd w:val="clear" w:color="auto" w:fill="E0E0E0"/>
            <w:vAlign w:val="center"/>
          </w:tcPr>
          <w:p w14:paraId="6736117C" w14:textId="77777777" w:rsidR="00B5355A" w:rsidRPr="001C5550" w:rsidRDefault="00B5355A" w:rsidP="00BB65D2">
            <w:pPr>
              <w:jc w:val="center"/>
              <w:rPr>
                <w:b/>
                <w:sz w:val="14"/>
              </w:rPr>
            </w:pPr>
            <w:r w:rsidRPr="001C5550">
              <w:rPr>
                <w:b/>
                <w:sz w:val="14"/>
              </w:rPr>
              <w:t>Ilość</w:t>
            </w:r>
          </w:p>
          <w:p w14:paraId="2049A51B" w14:textId="77777777" w:rsidR="00B5355A" w:rsidRPr="001C5550" w:rsidRDefault="00B5355A" w:rsidP="00BB65D2">
            <w:pPr>
              <w:jc w:val="center"/>
              <w:rPr>
                <w:b/>
                <w:sz w:val="14"/>
              </w:rPr>
            </w:pPr>
            <w:r w:rsidRPr="001C5550">
              <w:rPr>
                <w:b/>
                <w:sz w:val="14"/>
              </w:rPr>
              <w:t>zamawiana</w:t>
            </w:r>
          </w:p>
          <w:p w14:paraId="444FB53B" w14:textId="77777777" w:rsidR="00B5355A" w:rsidRPr="001C5550" w:rsidRDefault="00B5355A" w:rsidP="00BB65D2">
            <w:pPr>
              <w:jc w:val="center"/>
              <w:rPr>
                <w:b/>
                <w:sz w:val="14"/>
              </w:rPr>
            </w:pPr>
          </w:p>
        </w:tc>
        <w:tc>
          <w:tcPr>
            <w:tcW w:w="1417" w:type="dxa"/>
            <w:shd w:val="clear" w:color="auto" w:fill="E0E0E0"/>
          </w:tcPr>
          <w:p w14:paraId="40E869A8" w14:textId="77777777" w:rsidR="00B5355A" w:rsidRPr="001C5550" w:rsidRDefault="00B5355A" w:rsidP="00BB65D2">
            <w:pPr>
              <w:jc w:val="center"/>
              <w:rPr>
                <w:b/>
                <w:sz w:val="14"/>
              </w:rPr>
            </w:pPr>
          </w:p>
          <w:p w14:paraId="2F2A27FA" w14:textId="77777777" w:rsidR="00B5355A" w:rsidRPr="001C5550" w:rsidRDefault="00B5355A" w:rsidP="00BB65D2">
            <w:pPr>
              <w:jc w:val="center"/>
              <w:rPr>
                <w:b/>
                <w:sz w:val="14"/>
              </w:rPr>
            </w:pPr>
          </w:p>
          <w:p w14:paraId="7F4C6268" w14:textId="77777777" w:rsidR="00B5355A" w:rsidRPr="001C5550" w:rsidRDefault="00B5355A" w:rsidP="00BB65D2">
            <w:pPr>
              <w:jc w:val="center"/>
              <w:rPr>
                <w:b/>
                <w:sz w:val="14"/>
              </w:rPr>
            </w:pPr>
            <w:r w:rsidRPr="001C5550">
              <w:rPr>
                <w:b/>
                <w:sz w:val="14"/>
              </w:rPr>
              <w:t>Cena</w:t>
            </w:r>
          </w:p>
          <w:p w14:paraId="30681FA7" w14:textId="77777777" w:rsidR="00B5355A" w:rsidRPr="001C5550" w:rsidRDefault="00B5355A" w:rsidP="00BB65D2">
            <w:pPr>
              <w:jc w:val="center"/>
              <w:rPr>
                <w:b/>
                <w:sz w:val="14"/>
              </w:rPr>
            </w:pPr>
            <w:r w:rsidRPr="001C5550">
              <w:rPr>
                <w:b/>
                <w:sz w:val="14"/>
              </w:rPr>
              <w:t>jedn.</w:t>
            </w:r>
          </w:p>
          <w:p w14:paraId="2593047D" w14:textId="77777777" w:rsidR="00B5355A" w:rsidRPr="001C5550" w:rsidRDefault="00B5355A" w:rsidP="00BB65D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netto   za  szt</w:t>
            </w:r>
            <w:r w:rsidRPr="001C5550">
              <w:rPr>
                <w:b/>
                <w:sz w:val="14"/>
              </w:rPr>
              <w:t>.</w:t>
            </w:r>
          </w:p>
        </w:tc>
        <w:tc>
          <w:tcPr>
            <w:tcW w:w="882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141FF971" w14:textId="77777777" w:rsidR="00B5355A" w:rsidRPr="001C5550" w:rsidRDefault="00B5355A" w:rsidP="00BB65D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Wartość netto*</w:t>
            </w:r>
          </w:p>
        </w:tc>
        <w:tc>
          <w:tcPr>
            <w:tcW w:w="465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29B12936" w14:textId="77777777" w:rsidR="00B5355A" w:rsidRPr="001C5550" w:rsidRDefault="00B5355A" w:rsidP="00BB65D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Stawka podatku VAT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E0E0E0"/>
            <w:vAlign w:val="center"/>
          </w:tcPr>
          <w:p w14:paraId="0C86C933" w14:textId="77777777" w:rsidR="00B5355A" w:rsidRPr="001C5550" w:rsidRDefault="00B5355A" w:rsidP="00BB65D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Wartość brutto</w:t>
            </w:r>
          </w:p>
        </w:tc>
      </w:tr>
      <w:tr w:rsidR="00B5355A" w:rsidRPr="001C5550" w14:paraId="4761A9B1" w14:textId="77777777" w:rsidTr="00BB65D2">
        <w:trPr>
          <w:cantSplit/>
          <w:trHeight w:val="483"/>
        </w:trPr>
        <w:tc>
          <w:tcPr>
            <w:tcW w:w="430" w:type="dxa"/>
            <w:vAlign w:val="center"/>
          </w:tcPr>
          <w:p w14:paraId="43A31917" w14:textId="77777777" w:rsidR="00B5355A" w:rsidRPr="001C5550" w:rsidRDefault="00B5355A" w:rsidP="00BB65D2">
            <w:pPr>
              <w:jc w:val="center"/>
              <w:rPr>
                <w:b/>
                <w:sz w:val="14"/>
              </w:rPr>
            </w:pPr>
            <w:r w:rsidRPr="001C5550">
              <w:rPr>
                <w:b/>
                <w:sz w:val="14"/>
              </w:rPr>
              <w:t>1</w:t>
            </w:r>
          </w:p>
        </w:tc>
        <w:tc>
          <w:tcPr>
            <w:tcW w:w="5169" w:type="dxa"/>
            <w:vAlign w:val="center"/>
          </w:tcPr>
          <w:p w14:paraId="63065FFE" w14:textId="77777777" w:rsidR="00B5355A" w:rsidRPr="001C5550" w:rsidRDefault="00B5355A" w:rsidP="00BB65D2">
            <w:pPr>
              <w:jc w:val="center"/>
              <w:rPr>
                <w:b/>
                <w:sz w:val="14"/>
              </w:rPr>
            </w:pPr>
            <w:r w:rsidRPr="001C5550">
              <w:rPr>
                <w:b/>
                <w:sz w:val="1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69D8EE9" w14:textId="77777777" w:rsidR="00B5355A" w:rsidRPr="001C5550" w:rsidRDefault="00B5355A" w:rsidP="00BB65D2">
            <w:pPr>
              <w:ind w:left="-250" w:firstLine="250"/>
              <w:jc w:val="center"/>
              <w:rPr>
                <w:b/>
                <w:sz w:val="14"/>
                <w:szCs w:val="14"/>
              </w:rPr>
            </w:pPr>
            <w:r w:rsidRPr="001C5550">
              <w:rPr>
                <w:b/>
                <w:sz w:val="14"/>
                <w:szCs w:val="14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58028E1" w14:textId="77777777" w:rsidR="00B5355A" w:rsidRPr="001C5550" w:rsidRDefault="00B5355A" w:rsidP="00BB65D2">
            <w:pPr>
              <w:ind w:left="-250" w:firstLine="250"/>
              <w:jc w:val="center"/>
              <w:rPr>
                <w:b/>
                <w:sz w:val="14"/>
                <w:szCs w:val="14"/>
              </w:rPr>
            </w:pPr>
            <w:r w:rsidRPr="001C5550">
              <w:rPr>
                <w:b/>
                <w:sz w:val="14"/>
                <w:szCs w:val="14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AD2E56" w14:textId="77777777" w:rsidR="00B5355A" w:rsidRPr="001C5550" w:rsidRDefault="00B5355A" w:rsidP="00BB65D2">
            <w:pPr>
              <w:ind w:left="-250" w:firstLine="250"/>
              <w:jc w:val="center"/>
              <w:rPr>
                <w:sz w:val="14"/>
                <w:szCs w:val="14"/>
              </w:rPr>
            </w:pPr>
            <w:r w:rsidRPr="001C5550">
              <w:rPr>
                <w:sz w:val="14"/>
                <w:szCs w:val="14"/>
              </w:rPr>
              <w:t>5</w:t>
            </w:r>
          </w:p>
        </w:tc>
        <w:tc>
          <w:tcPr>
            <w:tcW w:w="567" w:type="dxa"/>
            <w:vAlign w:val="center"/>
          </w:tcPr>
          <w:p w14:paraId="0ED7509E" w14:textId="77777777" w:rsidR="00B5355A" w:rsidRPr="001C5550" w:rsidRDefault="00B5355A" w:rsidP="00BB65D2">
            <w:pPr>
              <w:jc w:val="center"/>
              <w:rPr>
                <w:b/>
                <w:sz w:val="14"/>
              </w:rPr>
            </w:pPr>
            <w:r w:rsidRPr="001C5550">
              <w:rPr>
                <w:b/>
                <w:sz w:val="14"/>
              </w:rPr>
              <w:t>6</w:t>
            </w:r>
          </w:p>
        </w:tc>
        <w:tc>
          <w:tcPr>
            <w:tcW w:w="1276" w:type="dxa"/>
            <w:vAlign w:val="center"/>
          </w:tcPr>
          <w:p w14:paraId="753C79CA" w14:textId="77777777" w:rsidR="00B5355A" w:rsidRPr="001C5550" w:rsidRDefault="00B5355A" w:rsidP="00BB65D2">
            <w:pPr>
              <w:jc w:val="center"/>
              <w:rPr>
                <w:b/>
                <w:sz w:val="14"/>
              </w:rPr>
            </w:pPr>
            <w:r w:rsidRPr="001C5550">
              <w:rPr>
                <w:b/>
                <w:sz w:val="14"/>
              </w:rPr>
              <w:t>7</w:t>
            </w:r>
          </w:p>
        </w:tc>
        <w:tc>
          <w:tcPr>
            <w:tcW w:w="1417" w:type="dxa"/>
            <w:vAlign w:val="center"/>
          </w:tcPr>
          <w:p w14:paraId="2C192F29" w14:textId="77777777" w:rsidR="00B5355A" w:rsidRPr="001C5550" w:rsidRDefault="00B5355A" w:rsidP="00BB65D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8</w:t>
            </w:r>
          </w:p>
        </w:tc>
        <w:tc>
          <w:tcPr>
            <w:tcW w:w="882" w:type="dxa"/>
            <w:shd w:val="clear" w:color="auto" w:fill="auto"/>
            <w:vAlign w:val="center"/>
          </w:tcPr>
          <w:p w14:paraId="5D3301FF" w14:textId="77777777" w:rsidR="00B5355A" w:rsidRPr="001C5550" w:rsidRDefault="00B5355A" w:rsidP="00BB65D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9</w:t>
            </w:r>
          </w:p>
        </w:tc>
        <w:tc>
          <w:tcPr>
            <w:tcW w:w="465" w:type="dxa"/>
            <w:shd w:val="clear" w:color="auto" w:fill="auto"/>
            <w:vAlign w:val="center"/>
          </w:tcPr>
          <w:p w14:paraId="08E08621" w14:textId="77777777" w:rsidR="00B5355A" w:rsidRPr="001C5550" w:rsidRDefault="00B5355A" w:rsidP="00BB65D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10</w:t>
            </w:r>
          </w:p>
        </w:tc>
        <w:tc>
          <w:tcPr>
            <w:tcW w:w="1347" w:type="dxa"/>
            <w:shd w:val="clear" w:color="auto" w:fill="auto"/>
            <w:vAlign w:val="center"/>
          </w:tcPr>
          <w:p w14:paraId="28866872" w14:textId="77777777" w:rsidR="00B5355A" w:rsidRPr="001C5550" w:rsidRDefault="00B5355A" w:rsidP="00BB65D2">
            <w:pPr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11</w:t>
            </w:r>
          </w:p>
        </w:tc>
      </w:tr>
      <w:tr w:rsidR="00B5355A" w:rsidRPr="001C5550" w14:paraId="62DDA0E7" w14:textId="77777777" w:rsidTr="00BB65D2">
        <w:trPr>
          <w:cantSplit/>
          <w:trHeight w:val="198"/>
        </w:trPr>
        <w:tc>
          <w:tcPr>
            <w:tcW w:w="430" w:type="dxa"/>
            <w:vAlign w:val="center"/>
          </w:tcPr>
          <w:p w14:paraId="08B7C1B2" w14:textId="77777777" w:rsidR="00B5355A" w:rsidRPr="001C5550" w:rsidRDefault="00B5355A" w:rsidP="00BB65D2">
            <w:pPr>
              <w:jc w:val="center"/>
              <w:rPr>
                <w:sz w:val="16"/>
              </w:rPr>
            </w:pPr>
            <w:r w:rsidRPr="001C5550">
              <w:rPr>
                <w:sz w:val="16"/>
              </w:rPr>
              <w:t>1</w:t>
            </w:r>
          </w:p>
        </w:tc>
        <w:tc>
          <w:tcPr>
            <w:tcW w:w="5169" w:type="dxa"/>
          </w:tcPr>
          <w:p w14:paraId="0C8E8DB4" w14:textId="77777777" w:rsidR="00B5355A" w:rsidRDefault="00B5355A" w:rsidP="00BB65D2">
            <w:pPr>
              <w:suppressAutoHyphens/>
              <w:snapToGrid w:val="0"/>
            </w:pPr>
            <w:r>
              <w:t xml:space="preserve">Źródło Ge-68 w postaci jednorodnego, szczelnego fantomu cylindrycznego o wymiarach 20cm (średnica) x 27cm (długość) oraz radioaktywności &lt; 2,5 </w:t>
            </w:r>
            <w:proofErr w:type="spellStart"/>
            <w:r>
              <w:t>mCi</w:t>
            </w:r>
            <w:proofErr w:type="spellEnd"/>
            <w:r>
              <w:t xml:space="preserve"> (&lt;92,5 </w:t>
            </w:r>
            <w:proofErr w:type="spellStart"/>
            <w:r>
              <w:t>MBq</w:t>
            </w:r>
            <w:proofErr w:type="spellEnd"/>
            <w:r>
              <w:t>)</w:t>
            </w:r>
          </w:p>
          <w:p w14:paraId="53DEE32B" w14:textId="77777777" w:rsidR="00B5355A" w:rsidRPr="00091FE6" w:rsidRDefault="00B5355A" w:rsidP="00BB65D2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28BDCBFA" w14:textId="77777777" w:rsidR="00B5355A" w:rsidRPr="00091FE6" w:rsidRDefault="00B5355A" w:rsidP="00BB6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4470A1E" w14:textId="77777777" w:rsidR="00B5355A" w:rsidRPr="00091FE6" w:rsidRDefault="00B5355A" w:rsidP="00BB6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045BE1A4" w14:textId="77777777" w:rsidR="00B5355A" w:rsidRPr="00091FE6" w:rsidRDefault="00B5355A" w:rsidP="00BB6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3EC01A8" w14:textId="77777777" w:rsidR="00B5355A" w:rsidRPr="00091FE6" w:rsidRDefault="00B5355A" w:rsidP="00BB65D2">
            <w:pPr>
              <w:jc w:val="center"/>
              <w:rPr>
                <w:sz w:val="22"/>
                <w:szCs w:val="22"/>
              </w:rPr>
            </w:pPr>
            <w:r w:rsidRPr="00091FE6">
              <w:rPr>
                <w:sz w:val="22"/>
                <w:szCs w:val="22"/>
              </w:rPr>
              <w:t>Szt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  <w:vAlign w:val="center"/>
          </w:tcPr>
          <w:p w14:paraId="200862E6" w14:textId="77777777" w:rsidR="00B5355A" w:rsidRPr="00091FE6" w:rsidRDefault="00B5355A" w:rsidP="00BB65D2">
            <w:pPr>
              <w:jc w:val="center"/>
              <w:rPr>
                <w:sz w:val="22"/>
                <w:szCs w:val="22"/>
              </w:rPr>
            </w:pPr>
          </w:p>
          <w:p w14:paraId="7CC6D55D" w14:textId="77777777" w:rsidR="00B5355A" w:rsidRPr="00091FE6" w:rsidRDefault="00B5355A" w:rsidP="00BB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72F43962" w14:textId="77777777" w:rsidR="00B5355A" w:rsidRPr="001C5550" w:rsidRDefault="00B5355A" w:rsidP="00BB65D2">
            <w:pPr>
              <w:jc w:val="center"/>
              <w:rPr>
                <w:sz w:val="16"/>
              </w:rPr>
            </w:pPr>
          </w:p>
        </w:tc>
        <w:tc>
          <w:tcPr>
            <w:tcW w:w="882" w:type="dxa"/>
            <w:shd w:val="clear" w:color="auto" w:fill="auto"/>
          </w:tcPr>
          <w:p w14:paraId="1E4A5452" w14:textId="77777777" w:rsidR="00B5355A" w:rsidRPr="001C5550" w:rsidRDefault="00B5355A" w:rsidP="00BB65D2">
            <w:pPr>
              <w:jc w:val="center"/>
              <w:rPr>
                <w:sz w:val="16"/>
              </w:rPr>
            </w:pPr>
          </w:p>
        </w:tc>
        <w:tc>
          <w:tcPr>
            <w:tcW w:w="465" w:type="dxa"/>
            <w:shd w:val="clear" w:color="auto" w:fill="auto"/>
          </w:tcPr>
          <w:p w14:paraId="2491A109" w14:textId="77777777" w:rsidR="00B5355A" w:rsidRPr="001C5550" w:rsidRDefault="00B5355A" w:rsidP="00BB65D2">
            <w:pPr>
              <w:jc w:val="center"/>
              <w:rPr>
                <w:sz w:val="16"/>
              </w:rPr>
            </w:pPr>
          </w:p>
        </w:tc>
        <w:tc>
          <w:tcPr>
            <w:tcW w:w="1347" w:type="dxa"/>
            <w:shd w:val="clear" w:color="auto" w:fill="auto"/>
          </w:tcPr>
          <w:p w14:paraId="01DBA88B" w14:textId="77777777" w:rsidR="00B5355A" w:rsidRPr="001C5550" w:rsidRDefault="00B5355A" w:rsidP="00BB65D2">
            <w:pPr>
              <w:jc w:val="center"/>
              <w:rPr>
                <w:sz w:val="16"/>
              </w:rPr>
            </w:pPr>
          </w:p>
        </w:tc>
      </w:tr>
      <w:tr w:rsidR="00B5355A" w:rsidRPr="001C5550" w14:paraId="07944D3B" w14:textId="77777777" w:rsidTr="00BB65D2">
        <w:trPr>
          <w:cantSplit/>
          <w:trHeight w:val="198"/>
        </w:trPr>
        <w:tc>
          <w:tcPr>
            <w:tcW w:w="430" w:type="dxa"/>
            <w:vAlign w:val="center"/>
          </w:tcPr>
          <w:p w14:paraId="6B72B7E7" w14:textId="77777777" w:rsidR="00B5355A" w:rsidRPr="001C5550" w:rsidRDefault="00B5355A" w:rsidP="00BB65D2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5169" w:type="dxa"/>
          </w:tcPr>
          <w:p w14:paraId="2B05FEAC" w14:textId="77777777" w:rsidR="00B5355A" w:rsidRPr="00192EF5" w:rsidRDefault="00B5355A" w:rsidP="00BB65D2">
            <w:pPr>
              <w:suppressAutoHyphens/>
              <w:snapToGrid w:val="0"/>
              <w:rPr>
                <w:rFonts w:eastAsia="Calibri"/>
                <w:sz w:val="22"/>
                <w:szCs w:val="22"/>
                <w:lang w:eastAsia="ar-SA"/>
              </w:rPr>
            </w:pPr>
            <w:r>
              <w:t xml:space="preserve">Źródło Ge-68 w postaci podwójnego źródła liniowego o radioaktywności &lt; 1,25 </w:t>
            </w:r>
            <w:proofErr w:type="spellStart"/>
            <w:r>
              <w:t>mCi</w:t>
            </w:r>
            <w:proofErr w:type="spellEnd"/>
            <w:r>
              <w:t xml:space="preserve"> (&lt;46MBq).</w:t>
            </w:r>
          </w:p>
        </w:tc>
        <w:tc>
          <w:tcPr>
            <w:tcW w:w="1275" w:type="dxa"/>
            <w:shd w:val="clear" w:color="auto" w:fill="auto"/>
          </w:tcPr>
          <w:p w14:paraId="2007D9BD" w14:textId="77777777" w:rsidR="00B5355A" w:rsidRPr="00091FE6" w:rsidRDefault="00B5355A" w:rsidP="00BB6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838E58C" w14:textId="77777777" w:rsidR="00B5355A" w:rsidRPr="00091FE6" w:rsidRDefault="00B5355A" w:rsidP="00BB6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14:paraId="69CB2D68" w14:textId="77777777" w:rsidR="00B5355A" w:rsidRPr="00091FE6" w:rsidRDefault="00B5355A" w:rsidP="00BB65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99F128" w14:textId="77777777" w:rsidR="00B5355A" w:rsidRPr="00FF5CA7" w:rsidRDefault="00B5355A" w:rsidP="00BB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Kpl.</w:t>
            </w:r>
          </w:p>
        </w:tc>
        <w:tc>
          <w:tcPr>
            <w:tcW w:w="1276" w:type="dxa"/>
            <w:vAlign w:val="center"/>
          </w:tcPr>
          <w:p w14:paraId="56C56778" w14:textId="77777777" w:rsidR="00B5355A" w:rsidRPr="00091FE6" w:rsidRDefault="00B5355A" w:rsidP="00BB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</w:tcPr>
          <w:p w14:paraId="6E1F3B8F" w14:textId="77777777" w:rsidR="00B5355A" w:rsidRPr="001C5550" w:rsidRDefault="00B5355A" w:rsidP="00BB65D2">
            <w:pPr>
              <w:jc w:val="center"/>
              <w:rPr>
                <w:sz w:val="16"/>
              </w:rPr>
            </w:pPr>
          </w:p>
        </w:tc>
        <w:tc>
          <w:tcPr>
            <w:tcW w:w="882" w:type="dxa"/>
            <w:shd w:val="clear" w:color="auto" w:fill="auto"/>
          </w:tcPr>
          <w:p w14:paraId="3F3CDC67" w14:textId="77777777" w:rsidR="00B5355A" w:rsidRPr="001C5550" w:rsidRDefault="00B5355A" w:rsidP="00BB65D2">
            <w:pPr>
              <w:jc w:val="center"/>
              <w:rPr>
                <w:sz w:val="16"/>
              </w:rPr>
            </w:pPr>
          </w:p>
        </w:tc>
        <w:tc>
          <w:tcPr>
            <w:tcW w:w="465" w:type="dxa"/>
            <w:shd w:val="clear" w:color="auto" w:fill="auto"/>
          </w:tcPr>
          <w:p w14:paraId="1CE03436" w14:textId="77777777" w:rsidR="00B5355A" w:rsidRPr="001C5550" w:rsidRDefault="00B5355A" w:rsidP="00BB65D2">
            <w:pPr>
              <w:jc w:val="center"/>
              <w:rPr>
                <w:sz w:val="16"/>
              </w:rPr>
            </w:pPr>
          </w:p>
        </w:tc>
        <w:tc>
          <w:tcPr>
            <w:tcW w:w="1347" w:type="dxa"/>
            <w:shd w:val="clear" w:color="auto" w:fill="auto"/>
          </w:tcPr>
          <w:p w14:paraId="603FB875" w14:textId="77777777" w:rsidR="00B5355A" w:rsidRPr="001C5550" w:rsidRDefault="00B5355A" w:rsidP="00BB65D2">
            <w:pPr>
              <w:jc w:val="center"/>
              <w:rPr>
                <w:sz w:val="16"/>
              </w:rPr>
            </w:pPr>
          </w:p>
        </w:tc>
      </w:tr>
      <w:tr w:rsidR="00B5355A" w:rsidRPr="001C5550" w14:paraId="00E874E7" w14:textId="77777777" w:rsidTr="00BB65D2">
        <w:trPr>
          <w:cantSplit/>
          <w:trHeight w:val="198"/>
        </w:trPr>
        <w:tc>
          <w:tcPr>
            <w:tcW w:w="12402" w:type="dxa"/>
            <w:gridSpan w:val="8"/>
            <w:vAlign w:val="center"/>
          </w:tcPr>
          <w:p w14:paraId="5F63730D" w14:textId="77777777" w:rsidR="00B5355A" w:rsidRPr="001C5550" w:rsidRDefault="00B5355A" w:rsidP="00BB65D2">
            <w:pPr>
              <w:jc w:val="right"/>
              <w:rPr>
                <w:sz w:val="16"/>
              </w:rPr>
            </w:pPr>
            <w:r>
              <w:rPr>
                <w:sz w:val="16"/>
              </w:rPr>
              <w:t>RAZEM:</w:t>
            </w:r>
          </w:p>
        </w:tc>
        <w:tc>
          <w:tcPr>
            <w:tcW w:w="882" w:type="dxa"/>
            <w:shd w:val="clear" w:color="auto" w:fill="auto"/>
          </w:tcPr>
          <w:p w14:paraId="0541906B" w14:textId="77777777" w:rsidR="00B5355A" w:rsidRPr="001C5550" w:rsidRDefault="00B5355A" w:rsidP="00BB65D2">
            <w:pPr>
              <w:jc w:val="center"/>
              <w:rPr>
                <w:sz w:val="16"/>
              </w:rPr>
            </w:pPr>
          </w:p>
        </w:tc>
        <w:tc>
          <w:tcPr>
            <w:tcW w:w="465" w:type="dxa"/>
            <w:shd w:val="clear" w:color="auto" w:fill="auto"/>
          </w:tcPr>
          <w:p w14:paraId="3F4E126B" w14:textId="77777777" w:rsidR="00B5355A" w:rsidRPr="001C5550" w:rsidRDefault="00B5355A" w:rsidP="00BB65D2">
            <w:pPr>
              <w:jc w:val="center"/>
              <w:rPr>
                <w:sz w:val="16"/>
              </w:rPr>
            </w:pPr>
          </w:p>
        </w:tc>
        <w:tc>
          <w:tcPr>
            <w:tcW w:w="1347" w:type="dxa"/>
            <w:shd w:val="clear" w:color="auto" w:fill="auto"/>
          </w:tcPr>
          <w:p w14:paraId="31255988" w14:textId="77777777" w:rsidR="00B5355A" w:rsidRPr="001C5550" w:rsidRDefault="00B5355A" w:rsidP="00BB65D2">
            <w:pPr>
              <w:jc w:val="center"/>
              <w:rPr>
                <w:sz w:val="16"/>
              </w:rPr>
            </w:pPr>
          </w:p>
        </w:tc>
      </w:tr>
    </w:tbl>
    <w:p w14:paraId="70D961C3" w14:textId="77777777" w:rsidR="0023416F" w:rsidRPr="00B5355A" w:rsidRDefault="0023416F" w:rsidP="00B5355A"/>
    <w:sectPr w:rsidR="0023416F" w:rsidRPr="00B5355A" w:rsidSect="00B535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405ACB"/>
    <w:multiLevelType w:val="hybridMultilevel"/>
    <w:tmpl w:val="BE1836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D45BC"/>
    <w:multiLevelType w:val="hybridMultilevel"/>
    <w:tmpl w:val="90545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78B"/>
    <w:rsid w:val="00087633"/>
    <w:rsid w:val="0023416F"/>
    <w:rsid w:val="00475FD0"/>
    <w:rsid w:val="006009FF"/>
    <w:rsid w:val="00634A87"/>
    <w:rsid w:val="00834827"/>
    <w:rsid w:val="00B5355A"/>
    <w:rsid w:val="00F6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7F65C"/>
  <w15:chartTrackingRefBased/>
  <w15:docId w15:val="{5165002C-AC3C-4C7F-B16E-E7F0A6300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35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6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75FD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416F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4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6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</Words>
  <Characters>537</Characters>
  <Application>Microsoft Office Word</Application>
  <DocSecurity>4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Zapart</dc:creator>
  <cp:keywords/>
  <dc:description/>
  <cp:lastModifiedBy>Malgorzata Malinowska</cp:lastModifiedBy>
  <cp:revision>2</cp:revision>
  <cp:lastPrinted>2019-12-16T07:42:00Z</cp:lastPrinted>
  <dcterms:created xsi:type="dcterms:W3CDTF">2021-02-24T10:31:00Z</dcterms:created>
  <dcterms:modified xsi:type="dcterms:W3CDTF">2021-02-24T10:31:00Z</dcterms:modified>
</cp:coreProperties>
</file>